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12E7B" w:rsidTr="00612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Технологическая карта урока</w:t>
            </w:r>
          </w:p>
        </w:tc>
      </w:tr>
      <w:tr w:rsidR="00612E7B" w:rsidTr="00612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Терентьева Лариса Викторовна</w:t>
            </w:r>
          </w:p>
        </w:tc>
      </w:tr>
      <w:tr w:rsidR="00612E7B" w:rsidTr="00612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Первомайская ООШ</w:t>
            </w:r>
          </w:p>
        </w:tc>
      </w:tr>
      <w:tr w:rsidR="00612E7B" w:rsidTr="00612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2E7B" w:rsidTr="00612E7B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Авторы учебника: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, В.Г. Горецкий</w:t>
            </w:r>
          </w:p>
        </w:tc>
      </w:tr>
      <w:tr w:rsidR="00612E7B" w:rsidTr="00612E7B">
        <w:trPr>
          <w:trHeight w:val="4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Предмет: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E7B" w:rsidTr="00612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Спряжение глаголов</w:t>
            </w:r>
          </w:p>
        </w:tc>
      </w:tr>
      <w:tr w:rsidR="00612E7B" w:rsidTr="00612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урока: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</w:t>
            </w:r>
          </w:p>
        </w:tc>
      </w:tr>
      <w:tr w:rsidR="00612E7B" w:rsidTr="00612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7E" w:rsidRDefault="00D5167E" w:rsidP="00D5167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Научиться </w:t>
            </w:r>
            <w:r w:rsidR="00DA1C44">
              <w:rPr>
                <w:rFonts w:ascii="Times New Roman" w:eastAsia="Times New Roman" w:hAnsi="Times New Roman"/>
                <w:sz w:val="28"/>
                <w:szCs w:val="28"/>
              </w:rPr>
              <w:t>писать безударные личные окончания глаголов-исключений</w:t>
            </w:r>
          </w:p>
          <w:p w:rsidR="00612E7B" w:rsidRDefault="00612E7B" w:rsidP="00D516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развивать речь, коммуникативные навыки.</w:t>
            </w:r>
          </w:p>
        </w:tc>
      </w:tr>
      <w:tr w:rsidR="00612E7B" w:rsidTr="00612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Образовательные:</w:t>
            </w:r>
          </w:p>
          <w:p w:rsidR="00D5167E" w:rsidRDefault="005079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167E">
              <w:rPr>
                <w:rFonts w:ascii="Times New Roman" w:hAnsi="Times New Roman"/>
                <w:sz w:val="28"/>
                <w:szCs w:val="28"/>
              </w:rPr>
              <w:t>-научить детей писать безударные личные окончания глаголов-исключений брить и стелить</w:t>
            </w:r>
            <w:r w:rsidR="00DA1C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79C0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079C0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 w:rsidR="005079C0"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 w:rsidR="005079C0">
              <w:rPr>
                <w:rFonts w:ascii="Times New Roman" w:hAnsi="Times New Roman"/>
                <w:sz w:val="28"/>
                <w:szCs w:val="28"/>
              </w:rPr>
              <w:t xml:space="preserve"> писать безударные личные окончания и правильно употреблять глаголы в своей речи</w:t>
            </w:r>
          </w:p>
          <w:p w:rsidR="00612E7B" w:rsidRDefault="005079C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12E7B">
              <w:rPr>
                <w:rFonts w:ascii="Times New Roman" w:hAnsi="Times New Roman"/>
                <w:sz w:val="28"/>
                <w:szCs w:val="28"/>
                <w:u w:val="single"/>
              </w:rPr>
              <w:t>Развивающие:</w:t>
            </w:r>
          </w:p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развивать умение </w:t>
            </w:r>
            <w:r w:rsidR="00DA1C44">
              <w:rPr>
                <w:rFonts w:ascii="Times New Roman" w:hAnsi="Times New Roman"/>
                <w:sz w:val="28"/>
                <w:szCs w:val="28"/>
              </w:rPr>
              <w:t xml:space="preserve">наблюдать, </w:t>
            </w:r>
            <w:r>
              <w:rPr>
                <w:rFonts w:ascii="Times New Roman" w:hAnsi="Times New Roman"/>
                <w:sz w:val="28"/>
                <w:szCs w:val="28"/>
              </w:rPr>
              <w:t>анализировать и обобщать;</w:t>
            </w:r>
          </w:p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логическое мышление;</w:t>
            </w:r>
          </w:p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активизировать мыслительную деятельность.</w:t>
            </w:r>
          </w:p>
          <w:p w:rsidR="00612E7B" w:rsidRDefault="00612E7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Воспитательные:</w:t>
            </w:r>
          </w:p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воспитывать </w:t>
            </w:r>
            <w:r w:rsidR="00DA1C44">
              <w:rPr>
                <w:rFonts w:ascii="Times New Roman" w:hAnsi="Times New Roman"/>
                <w:sz w:val="28"/>
                <w:szCs w:val="28"/>
              </w:rPr>
              <w:t xml:space="preserve">позитивное отношение к родному языку, </w:t>
            </w:r>
            <w:r>
              <w:rPr>
                <w:rFonts w:ascii="Times New Roman" w:hAnsi="Times New Roman"/>
                <w:sz w:val="28"/>
                <w:szCs w:val="28"/>
              </w:rPr>
              <w:t>любовь</w:t>
            </w:r>
            <w:r w:rsidR="00DA1C44">
              <w:rPr>
                <w:rFonts w:ascii="Times New Roman" w:hAnsi="Times New Roman"/>
                <w:sz w:val="28"/>
                <w:szCs w:val="28"/>
              </w:rPr>
              <w:t xml:space="preserve"> к русскому языку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аккуратность, прилежность.</w:t>
            </w:r>
          </w:p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E7B" w:rsidTr="00612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7B" w:rsidRDefault="00612E7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Личностные:</w:t>
            </w:r>
          </w:p>
          <w:p w:rsidR="00612E7B" w:rsidRDefault="00612E7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D5167E">
              <w:rPr>
                <w:rFonts w:ascii="Times New Roman" w:eastAsia="Times New Roman" w:hAnsi="Times New Roman"/>
                <w:sz w:val="28"/>
                <w:szCs w:val="28"/>
              </w:rPr>
              <w:t>проявляют этические чувства, доброжелательность и эмоционально-нравственную отзывчивость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D5167E">
              <w:rPr>
                <w:rFonts w:ascii="Times New Roman" w:eastAsia="Times New Roman" w:hAnsi="Times New Roman"/>
                <w:sz w:val="28"/>
                <w:szCs w:val="28"/>
              </w:rPr>
              <w:t>понимание и сопереживание чувствам других людей;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освоение личностного смысла учения, формирование желания учиться;</w:t>
            </w:r>
          </w:p>
          <w:p w:rsidR="00612E7B" w:rsidRDefault="00612E7B">
            <w:pPr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Регулятивные:</w:t>
            </w:r>
          </w:p>
          <w:p w:rsidR="00612E7B" w:rsidRDefault="00612E7B">
            <w:pPr>
              <w:pStyle w:val="ParagraphStyle"/>
              <w:spacing w:line="252" w:lineRule="auto"/>
              <w:rPr>
                <w:rFonts w:eastAsia="Times New Roman" w:cs="Times New Roman"/>
                <w:sz w:val="28"/>
                <w:szCs w:val="28"/>
              </w:rPr>
            </w:pPr>
            <w:r w:rsidRPr="00DA1C44">
              <w:rPr>
                <w:rFonts w:cs="Times New Roman"/>
                <w:sz w:val="28"/>
                <w:szCs w:val="28"/>
              </w:rPr>
              <w:t>-</w:t>
            </w:r>
            <w:r w:rsidR="00DA1C44" w:rsidRPr="00DA1C44">
              <w:rPr>
                <w:rFonts w:cs="Times New Roman"/>
                <w:sz w:val="28"/>
                <w:szCs w:val="28"/>
              </w:rPr>
              <w:t xml:space="preserve"> </w:t>
            </w:r>
            <w:r w:rsidR="00DA1C44">
              <w:rPr>
                <w:rFonts w:eastAsia="Times New Roman" w:cs="Times New Roman"/>
                <w:sz w:val="28"/>
                <w:szCs w:val="28"/>
              </w:rPr>
              <w:t>понимают и сохраняют учебную задачу</w:t>
            </w:r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DA1C44" w:rsidRDefault="00DA1C44">
            <w:pPr>
              <w:pStyle w:val="ParagraphStyle"/>
              <w:spacing w:line="252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адекватно воспринимают оценку учителя и товарищей;</w:t>
            </w:r>
          </w:p>
          <w:p w:rsidR="00DA1C44" w:rsidRDefault="00DA1C44">
            <w:pPr>
              <w:pStyle w:val="ParagraphStyle"/>
              <w:spacing w:line="252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планируют своё действие.</w:t>
            </w:r>
          </w:p>
          <w:p w:rsidR="00612E7B" w:rsidRDefault="00612E7B">
            <w:pPr>
              <w:pStyle w:val="ParagraphStyle"/>
              <w:spacing w:line="252" w:lineRule="auto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Познавательные:</w:t>
            </w:r>
          </w:p>
          <w:p w:rsidR="00612E7B" w:rsidRDefault="00612E7B">
            <w:pPr>
              <w:pStyle w:val="ParagraphStyle"/>
              <w:spacing w:line="252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общеучебные</w:t>
            </w:r>
          </w:p>
          <w:p w:rsidR="00612E7B" w:rsidRDefault="00612E7B">
            <w:pPr>
              <w:pStyle w:val="ParagraphStyle"/>
              <w:spacing w:line="252" w:lineRule="auto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-умение ориентироваться в учебнике;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612E7B" w:rsidRDefault="00DA1C44">
            <w:pPr>
              <w:pStyle w:val="ParagraphStyle"/>
              <w:spacing w:line="252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-формулирование учебной задачи</w:t>
            </w:r>
            <w:r w:rsidR="00612E7B">
              <w:rPr>
                <w:rFonts w:eastAsia="Times New Roman" w:cs="Times New Roman"/>
                <w:sz w:val="28"/>
                <w:szCs w:val="28"/>
              </w:rPr>
              <w:t xml:space="preserve"> на основе соотнесения того, что уже известно и усвоено, и того, что еще неизвестно;</w:t>
            </w:r>
          </w:p>
          <w:p w:rsidR="00DA1C44" w:rsidRPr="00DA1C44" w:rsidRDefault="00DA1C4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</w:t>
            </w:r>
            <w:r w:rsidRPr="00DA1C44">
              <w:rPr>
                <w:rFonts w:ascii="Times New Roman" w:eastAsia="Times New Roman" w:hAnsi="Times New Roman"/>
                <w:sz w:val="28"/>
                <w:szCs w:val="28"/>
              </w:rPr>
              <w:t>оиск и выделение информации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697C77" w:rsidRDefault="00697C77">
            <w:pPr>
              <w:spacing w:line="252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079C0" w:rsidRDefault="005079C0">
            <w:pPr>
              <w:spacing w:line="252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Л</w:t>
            </w:r>
            <w:r w:rsidR="00612E7B">
              <w:rPr>
                <w:rFonts w:ascii="Times New Roman" w:eastAsia="Times New Roman" w:hAnsi="Times New Roman"/>
                <w:i/>
                <w:sz w:val="28"/>
                <w:szCs w:val="28"/>
              </w:rPr>
              <w:t>огические</w:t>
            </w:r>
          </w:p>
          <w:p w:rsidR="005079C0" w:rsidRDefault="00612E7B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сравнение, анализ, синтез, обобщение</w:t>
            </w:r>
            <w:r w:rsidR="005079C0"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 выделения признаков;</w:t>
            </w:r>
          </w:p>
          <w:p w:rsidR="005079C0" w:rsidRDefault="005079C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-выбор оснований и критериев для сравнения;</w:t>
            </w:r>
          </w:p>
          <w:p w:rsidR="005079C0" w:rsidRDefault="005079C0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-построение логической цепи рассуждений;</w:t>
            </w:r>
          </w:p>
          <w:p w:rsidR="005079C0" w:rsidRDefault="005079C0">
            <w:pPr>
              <w:spacing w:line="252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доказательство;</w:t>
            </w:r>
          </w:p>
          <w:p w:rsidR="00612E7B" w:rsidRPr="00D5167E" w:rsidRDefault="00612E7B">
            <w:pPr>
              <w:pStyle w:val="ParagraphStyle"/>
              <w:spacing w:line="252" w:lineRule="auto"/>
              <w:rPr>
                <w:rFonts w:eastAsia="Times New Roman" w:cs="Times New Roman"/>
                <w:sz w:val="28"/>
                <w:szCs w:val="28"/>
                <w:u w:val="single"/>
                <w:lang w:eastAsia="hi-IN"/>
              </w:rPr>
            </w:pPr>
            <w:r w:rsidRPr="00D5167E">
              <w:rPr>
                <w:rFonts w:eastAsia="Times New Roman" w:cs="Times New Roman"/>
                <w:bCs/>
                <w:iCs/>
                <w:sz w:val="28"/>
                <w:szCs w:val="28"/>
                <w:u w:val="single"/>
                <w:lang w:eastAsia="hi-IN"/>
              </w:rPr>
              <w:t>Коммуникативные:</w:t>
            </w:r>
            <w:r w:rsidRPr="00D5167E">
              <w:rPr>
                <w:rFonts w:eastAsia="Times New Roman" w:cs="Times New Roman"/>
                <w:sz w:val="28"/>
                <w:szCs w:val="28"/>
                <w:u w:val="single"/>
                <w:lang w:eastAsia="hi-IN"/>
              </w:rPr>
              <w:t xml:space="preserve"> </w:t>
            </w:r>
          </w:p>
          <w:p w:rsidR="00612E7B" w:rsidRDefault="005079C0">
            <w:pPr>
              <w:pStyle w:val="ParagraphStyle"/>
              <w:spacing w:line="252" w:lineRule="auto"/>
              <w:rPr>
                <w:rFonts w:eastAsia="Times New Roman" w:cs="Times New Roman"/>
                <w:sz w:val="28"/>
                <w:szCs w:val="28"/>
                <w:lang w:eastAsia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hi-IN"/>
              </w:rPr>
              <w:t>-участие</w:t>
            </w:r>
            <w:r w:rsidR="00612E7B">
              <w:rPr>
                <w:rFonts w:eastAsia="Times New Roman" w:cs="Times New Roman"/>
                <w:sz w:val="28"/>
                <w:szCs w:val="28"/>
                <w:lang w:eastAsia="hi-IN"/>
              </w:rPr>
              <w:t xml:space="preserve"> в диалоге на уроке;</w:t>
            </w:r>
          </w:p>
          <w:p w:rsidR="00612E7B" w:rsidRDefault="005079C0">
            <w:pPr>
              <w:pStyle w:val="ParagraphStyle"/>
              <w:spacing w:line="252" w:lineRule="auto"/>
              <w:rPr>
                <w:rFonts w:eastAsia="Times New Roman" w:cs="Times New Roman"/>
                <w:sz w:val="28"/>
                <w:szCs w:val="28"/>
                <w:lang w:eastAsia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hi-IN"/>
              </w:rPr>
              <w:t>-ответы</w:t>
            </w:r>
            <w:r w:rsidR="00612E7B">
              <w:rPr>
                <w:rFonts w:eastAsia="Times New Roman" w:cs="Times New Roman"/>
                <w:sz w:val="28"/>
                <w:szCs w:val="28"/>
                <w:lang w:eastAsia="hi-IN"/>
              </w:rPr>
              <w:t xml:space="preserve"> на вопросы учителя;</w:t>
            </w:r>
          </w:p>
          <w:p w:rsidR="00612E7B" w:rsidRDefault="005079C0">
            <w:pPr>
              <w:pStyle w:val="ParagraphStyle"/>
              <w:spacing w:line="252" w:lineRule="auto"/>
              <w:rPr>
                <w:rFonts w:eastAsia="Times New Roman" w:cs="Times New Roman"/>
                <w:sz w:val="28"/>
                <w:szCs w:val="28"/>
                <w:lang w:eastAsia="hi-IN"/>
              </w:rPr>
            </w:pPr>
            <w:r>
              <w:rPr>
                <w:rFonts w:eastAsia="Times New Roman" w:cs="Times New Roman"/>
                <w:sz w:val="28"/>
                <w:szCs w:val="28"/>
                <w:lang w:eastAsia="hi-IN"/>
              </w:rPr>
              <w:t xml:space="preserve">-сотрудничество </w:t>
            </w:r>
            <w:r w:rsidR="00612E7B">
              <w:rPr>
                <w:rFonts w:eastAsia="Times New Roman" w:cs="Times New Roman"/>
                <w:sz w:val="28"/>
                <w:szCs w:val="28"/>
                <w:lang w:eastAsia="hi-IN"/>
              </w:rPr>
              <w:t xml:space="preserve"> в группе в совместном решении проблемы</w:t>
            </w:r>
          </w:p>
          <w:p w:rsidR="00612E7B" w:rsidRDefault="00612E7B">
            <w:pPr>
              <w:pStyle w:val="ParagraphStyle"/>
              <w:spacing w:line="252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612E7B" w:rsidRDefault="00612E7B">
            <w:pPr>
              <w:pStyle w:val="ParagraphStyle"/>
              <w:spacing w:line="252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612E7B" w:rsidRDefault="00612E7B">
            <w:pPr>
              <w:pStyle w:val="ParagraphStyle"/>
              <w:spacing w:line="252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612E7B" w:rsidRDefault="00612E7B">
            <w:pPr>
              <w:pStyle w:val="ParagraphStyle"/>
              <w:spacing w:line="252" w:lineRule="auto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bookmarkEnd w:id="0"/>
    </w:tbl>
    <w:p w:rsidR="00553B8D" w:rsidRDefault="00553B8D"/>
    <w:sectPr w:rsidR="0055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0F"/>
    <w:rsid w:val="005079C0"/>
    <w:rsid w:val="00553B8D"/>
    <w:rsid w:val="00612E7B"/>
    <w:rsid w:val="00697C77"/>
    <w:rsid w:val="00954E0F"/>
    <w:rsid w:val="00D5167E"/>
    <w:rsid w:val="00DA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12E7B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612E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12E7B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612E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E996-FE93-4D8E-A245-C030CAF2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2018-12-01T13:39:00Z</dcterms:created>
  <dcterms:modified xsi:type="dcterms:W3CDTF">2018-12-01T16:41:00Z</dcterms:modified>
</cp:coreProperties>
</file>